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79"/>
        <w:gridCol w:w="1953"/>
        <w:gridCol w:w="1027"/>
        <w:gridCol w:w="934"/>
        <w:gridCol w:w="1540"/>
        <w:gridCol w:w="2105"/>
      </w:tblGrid>
      <w:tr w:rsidR="00B74F92" w14:paraId="60A5152D" w14:textId="77777777" w:rsidTr="00B74F92">
        <w:trPr>
          <w:trHeight w:val="919"/>
          <w:jc w:val="center"/>
        </w:trPr>
        <w:tc>
          <w:tcPr>
            <w:tcW w:w="1079" w:type="pct"/>
            <w:shd w:val="clear" w:color="auto" w:fill="auto"/>
          </w:tcPr>
          <w:p w14:paraId="7A6938F1" w14:textId="0DA99493" w:rsidR="00B74F92" w:rsidRPr="004117F4" w:rsidRDefault="00B74F92" w:rsidP="0061277E">
            <w:pPr>
              <w:spacing w:line="281" w:lineRule="auto"/>
              <w:ind w:right="318"/>
              <w:rPr>
                <w:rFonts w:ascii="Courier New" w:eastAsia="Courier New" w:hAnsi="Courier New" w:cs="Courier New"/>
                <w:b/>
                <w:bCs/>
              </w:rPr>
            </w:pPr>
            <w:r w:rsidRPr="004117F4">
              <w:rPr>
                <w:rFonts w:ascii="Courier New" w:eastAsia="Courier New" w:hAnsi="Courier New" w:cs="Courier New"/>
                <w:b/>
                <w:noProof/>
                <w:sz w:val="22"/>
                <w:szCs w:val="22"/>
              </w:rPr>
              <w:drawing>
                <wp:inline distT="0" distB="0" distL="0" distR="0" wp14:anchorId="13031632" wp14:editId="439A3329">
                  <wp:extent cx="1174750" cy="236220"/>
                  <wp:effectExtent l="0" t="0" r="635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694" r="63875" b="153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3" w:type="pct"/>
            <w:shd w:val="clear" w:color="auto" w:fill="auto"/>
          </w:tcPr>
          <w:p w14:paraId="31BA724F" w14:textId="554E0BD2" w:rsidR="00B74F92" w:rsidRPr="004117F4" w:rsidRDefault="00B74F92" w:rsidP="0061277E">
            <w:pPr>
              <w:spacing w:line="281" w:lineRule="auto"/>
              <w:ind w:right="318"/>
              <w:jc w:val="center"/>
              <w:rPr>
                <w:rFonts w:ascii="Courier New" w:eastAsia="Courier New" w:hAnsi="Courier New" w:cs="Courier New"/>
                <w:b/>
                <w:bCs/>
              </w:rPr>
            </w:pPr>
            <w:r w:rsidRPr="004117F4">
              <w:rPr>
                <w:rFonts w:ascii="Courier New" w:eastAsia="Courier New" w:hAnsi="Courier New" w:cs="Courier New"/>
                <w:b/>
                <w:noProof/>
                <w:sz w:val="22"/>
                <w:szCs w:val="22"/>
              </w:rPr>
              <w:drawing>
                <wp:inline distT="0" distB="0" distL="0" distR="0" wp14:anchorId="78774691" wp14:editId="3116DDF7">
                  <wp:extent cx="1087755" cy="27559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6" t="15063" r="77213" b="107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auto"/>
          </w:tcPr>
          <w:p w14:paraId="58C01059" w14:textId="5006D2BD" w:rsidR="00B74F92" w:rsidRPr="004117F4" w:rsidRDefault="00B74F92" w:rsidP="0061277E">
            <w:pPr>
              <w:spacing w:line="281" w:lineRule="auto"/>
              <w:ind w:right="318"/>
              <w:jc w:val="center"/>
              <w:rPr>
                <w:rFonts w:ascii="Courier New" w:eastAsia="Courier New" w:hAnsi="Courier New" w:cs="Courier New"/>
                <w:b/>
                <w:bCs/>
              </w:rPr>
            </w:pPr>
            <w:r w:rsidRPr="004117F4">
              <w:rPr>
                <w:rFonts w:ascii="Courier New" w:eastAsia="Courier New" w:hAnsi="Courier New" w:cs="Courier New"/>
                <w:b/>
                <w:noProof/>
                <w:sz w:val="22"/>
                <w:szCs w:val="22"/>
              </w:rPr>
              <w:drawing>
                <wp:inline distT="0" distB="0" distL="0" distR="0" wp14:anchorId="12DB10AE" wp14:editId="3C7783C4">
                  <wp:extent cx="394335" cy="315595"/>
                  <wp:effectExtent l="0" t="0" r="5715" b="825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351" r="461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pct"/>
            <w:shd w:val="clear" w:color="auto" w:fill="auto"/>
          </w:tcPr>
          <w:p w14:paraId="5B400364" w14:textId="00F035D9" w:rsidR="00B74F92" w:rsidRPr="004117F4" w:rsidRDefault="00B74F92" w:rsidP="0061277E">
            <w:pPr>
              <w:spacing w:line="281" w:lineRule="auto"/>
              <w:ind w:right="318"/>
              <w:jc w:val="center"/>
              <w:rPr>
                <w:rFonts w:ascii="Courier New" w:eastAsia="Courier New" w:hAnsi="Courier New" w:cs="Courier New"/>
                <w:b/>
                <w:bCs/>
              </w:rPr>
            </w:pPr>
            <w:r w:rsidRPr="004117F4">
              <w:rPr>
                <w:rFonts w:ascii="Courier New" w:eastAsia="Courier New" w:hAnsi="Courier New" w:cs="Courier New"/>
                <w:b/>
                <w:noProof/>
                <w:sz w:val="22"/>
                <w:szCs w:val="22"/>
              </w:rPr>
              <w:drawing>
                <wp:inline distT="0" distB="0" distL="0" distR="0" wp14:anchorId="791B9B2E" wp14:editId="5B0F9C68">
                  <wp:extent cx="330835" cy="315595"/>
                  <wp:effectExtent l="0" t="0" r="0" b="825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87" r="662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pct"/>
            <w:shd w:val="clear" w:color="auto" w:fill="auto"/>
          </w:tcPr>
          <w:p w14:paraId="41CF0418" w14:textId="601E1BFB" w:rsidR="00B74F92" w:rsidRPr="004117F4" w:rsidRDefault="00B74F92" w:rsidP="0061277E">
            <w:pPr>
              <w:spacing w:line="281" w:lineRule="auto"/>
              <w:ind w:right="318"/>
              <w:jc w:val="center"/>
              <w:rPr>
                <w:rFonts w:ascii="Courier New" w:eastAsia="Courier New" w:hAnsi="Courier New" w:cs="Courier New"/>
                <w:b/>
                <w:bCs/>
              </w:rPr>
            </w:pPr>
            <w:r w:rsidRPr="004117F4">
              <w:rPr>
                <w:rFonts w:ascii="Courier New" w:eastAsia="Courier New" w:hAnsi="Courier New" w:cs="Courier New"/>
                <w:b/>
                <w:noProof/>
                <w:sz w:val="22"/>
                <w:szCs w:val="22"/>
              </w:rPr>
              <w:drawing>
                <wp:inline distT="0" distB="0" distL="0" distR="0" wp14:anchorId="331D27DA" wp14:editId="79E84EA5">
                  <wp:extent cx="780415" cy="275590"/>
                  <wp:effectExtent l="0" t="0" r="63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589" t="13994" r="45251" b="96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2" w:type="pct"/>
            <w:shd w:val="clear" w:color="auto" w:fill="auto"/>
          </w:tcPr>
          <w:p w14:paraId="3DDCF4B8" w14:textId="4C569967" w:rsidR="00B74F92" w:rsidRPr="004117F4" w:rsidRDefault="00B74F92" w:rsidP="0061277E">
            <w:pPr>
              <w:spacing w:line="281" w:lineRule="auto"/>
              <w:ind w:right="318"/>
              <w:jc w:val="center"/>
              <w:rPr>
                <w:rFonts w:ascii="Courier New" w:eastAsia="Courier New" w:hAnsi="Courier New" w:cs="Courier New"/>
                <w:b/>
                <w:bCs/>
              </w:rPr>
            </w:pPr>
            <w:r w:rsidRPr="004117F4">
              <w:rPr>
                <w:rFonts w:ascii="Courier New" w:eastAsia="Courier New" w:hAnsi="Courier New" w:cs="Courier New"/>
                <w:b/>
                <w:noProof/>
                <w:sz w:val="22"/>
                <w:szCs w:val="22"/>
              </w:rPr>
              <w:drawing>
                <wp:inline distT="0" distB="0" distL="0" distR="0" wp14:anchorId="008E9EA8" wp14:editId="53DFD0B5">
                  <wp:extent cx="1198245" cy="299720"/>
                  <wp:effectExtent l="0" t="0" r="1905" b="508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24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159D9A" w14:textId="77777777" w:rsidR="00B74F92" w:rsidRDefault="00B74F92" w:rsidP="00B74F9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5D6438E8" w14:textId="77777777" w:rsidR="00B74F92" w:rsidRDefault="00B74F92" w:rsidP="00B74F9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3B1ED849" w14:textId="5E41E9D6" w:rsidR="007C7BAC" w:rsidRPr="00E54321" w:rsidRDefault="007C7BAC" w:rsidP="007C7BAC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  <w:r w:rsidRPr="00E54321">
        <w:rPr>
          <w:rFonts w:ascii="Arial" w:hAnsi="Arial" w:cs="Arial"/>
          <w:i/>
          <w:iCs/>
          <w:sz w:val="20"/>
          <w:szCs w:val="20"/>
        </w:rPr>
        <w:t xml:space="preserve">Deliberazione di Giunta </w:t>
      </w:r>
      <w:r w:rsidRPr="007D1EBA">
        <w:rPr>
          <w:rFonts w:ascii="Arial" w:hAnsi="Arial" w:cs="Arial"/>
          <w:i/>
          <w:iCs/>
          <w:sz w:val="20"/>
          <w:szCs w:val="20"/>
        </w:rPr>
        <w:t xml:space="preserve">regionale </w:t>
      </w:r>
      <w:r w:rsidRPr="00256F92">
        <w:rPr>
          <w:rFonts w:ascii="Arial" w:hAnsi="Arial" w:cs="Arial"/>
          <w:i/>
          <w:iCs/>
          <w:sz w:val="20"/>
          <w:szCs w:val="20"/>
        </w:rPr>
        <w:t xml:space="preserve">n. </w:t>
      </w:r>
      <w:r w:rsidR="00256F92">
        <w:rPr>
          <w:rFonts w:ascii="Arial" w:hAnsi="Arial" w:cs="Arial"/>
          <w:i/>
          <w:iCs/>
          <w:sz w:val="20"/>
          <w:szCs w:val="20"/>
        </w:rPr>
        <w:t xml:space="preserve">1131 </w:t>
      </w:r>
      <w:r w:rsidRPr="00256F92">
        <w:rPr>
          <w:rFonts w:ascii="Arial" w:hAnsi="Arial" w:cs="Arial"/>
          <w:i/>
          <w:iCs/>
          <w:sz w:val="20"/>
          <w:szCs w:val="20"/>
        </w:rPr>
        <w:t>del 04/07/2022</w:t>
      </w:r>
      <w:r>
        <w:rPr>
          <w:rFonts w:ascii="Arial" w:hAnsi="Arial" w:cs="Arial"/>
          <w:i/>
          <w:iCs/>
          <w:sz w:val="20"/>
          <w:szCs w:val="20"/>
        </w:rPr>
        <w:t xml:space="preserve"> – </w:t>
      </w:r>
      <w:r w:rsidRPr="006A7B21">
        <w:rPr>
          <w:rFonts w:ascii="Arial" w:hAnsi="Arial" w:cs="Arial"/>
          <w:b/>
          <w:bCs/>
          <w:i/>
          <w:iCs/>
          <w:sz w:val="20"/>
          <w:szCs w:val="20"/>
        </w:rPr>
        <w:t>Allegato 1)</w:t>
      </w:r>
    </w:p>
    <w:p w14:paraId="295C4488" w14:textId="77777777" w:rsidR="007C7BAC" w:rsidRDefault="007C7BAC" w:rsidP="007C7BAC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  <w:r w:rsidRPr="00E54321">
        <w:rPr>
          <w:rFonts w:ascii="Arial" w:hAnsi="Arial" w:cs="Arial"/>
          <w:i/>
          <w:iCs/>
          <w:sz w:val="20"/>
          <w:szCs w:val="20"/>
        </w:rPr>
        <w:t xml:space="preserve">“'INVITO A PRESENTARE PERCORSI </w:t>
      </w:r>
      <w:r w:rsidRPr="00C84B12">
        <w:rPr>
          <w:rFonts w:ascii="Arial" w:hAnsi="Arial" w:cs="Arial"/>
          <w:i/>
          <w:iCs/>
          <w:sz w:val="20"/>
          <w:szCs w:val="20"/>
        </w:rPr>
        <w:t>PER IL CONSEGUIMENTO DI UN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84B12">
        <w:rPr>
          <w:rFonts w:ascii="Arial" w:hAnsi="Arial" w:cs="Arial"/>
          <w:i/>
          <w:iCs/>
          <w:sz w:val="20"/>
          <w:szCs w:val="20"/>
        </w:rPr>
        <w:t>CERTIFICATO DI QUALIFICA (EQF 3 LIV.) DA AVVIARE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84B12">
        <w:rPr>
          <w:rFonts w:ascii="Arial" w:hAnsi="Arial" w:cs="Arial"/>
          <w:i/>
          <w:iCs/>
          <w:sz w:val="20"/>
          <w:szCs w:val="20"/>
        </w:rPr>
        <w:t>NELL’A.S.2022/2023</w:t>
      </w:r>
      <w:r w:rsidRPr="00E54321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53BDF158" w14:textId="77777777" w:rsidR="007C7BAC" w:rsidRPr="00E54321" w:rsidRDefault="007C7BAC" w:rsidP="007C7BAC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  <w:r w:rsidRPr="00E54321">
        <w:rPr>
          <w:rFonts w:ascii="Arial" w:hAnsi="Arial" w:cs="Arial"/>
          <w:i/>
          <w:iCs/>
          <w:sz w:val="20"/>
          <w:szCs w:val="20"/>
        </w:rPr>
        <w:t>SISTEMA REGIONALE I</w:t>
      </w:r>
      <w:r>
        <w:rPr>
          <w:rFonts w:ascii="Arial" w:hAnsi="Arial" w:cs="Arial"/>
          <w:i/>
          <w:iCs/>
          <w:sz w:val="20"/>
          <w:szCs w:val="20"/>
        </w:rPr>
        <w:t>e</w:t>
      </w:r>
      <w:r w:rsidRPr="00E54321">
        <w:rPr>
          <w:rFonts w:ascii="Arial" w:hAnsi="Arial" w:cs="Arial"/>
          <w:i/>
          <w:iCs/>
          <w:sz w:val="20"/>
          <w:szCs w:val="20"/>
        </w:rPr>
        <w:t>FP”</w:t>
      </w:r>
    </w:p>
    <w:p w14:paraId="286B8CAB" w14:textId="45F02ABD" w:rsidR="00B74F92" w:rsidRDefault="00B74F92" w:rsidP="0095345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9A45D31" w14:textId="33CA0A12" w:rsidR="00C635FC" w:rsidRDefault="00C635FC" w:rsidP="0095345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68F12B3B" w14:textId="77777777" w:rsidR="00773886" w:rsidRDefault="00773886" w:rsidP="0095345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43286479" w14:textId="244FA589" w:rsidR="00B74F92" w:rsidRPr="00C635FC" w:rsidRDefault="00C635FC" w:rsidP="009534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635FC">
        <w:rPr>
          <w:rFonts w:ascii="Arial" w:hAnsi="Arial" w:cs="Arial"/>
          <w:b/>
          <w:bCs/>
          <w:sz w:val="20"/>
          <w:szCs w:val="20"/>
        </w:rPr>
        <w:t>MODALITA’ DI LIQUIDAZIONE CON IL RICORSO ALLA GARANZIA FIDEIUSSORIA</w:t>
      </w:r>
    </w:p>
    <w:p w14:paraId="02C2B2EE" w14:textId="02571773" w:rsidR="00C635FC" w:rsidRDefault="00C635FC" w:rsidP="00B74F9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22B5917" w14:textId="07145658" w:rsidR="00C635FC" w:rsidRDefault="00C635FC" w:rsidP="00B74F9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24134A1" w14:textId="77777777" w:rsidR="00773886" w:rsidRDefault="00773886" w:rsidP="00B74F9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75FFFC" w14:textId="16EC410B" w:rsidR="00953458" w:rsidRDefault="00953458" w:rsidP="00B74F9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Legale rappresentante, o soggetto delegato, dell’ente di formazione</w:t>
      </w:r>
      <w:r w:rsidR="002A1B97">
        <w:rPr>
          <w:rFonts w:ascii="Arial" w:hAnsi="Arial" w:cs="Arial"/>
          <w:sz w:val="20"/>
          <w:szCs w:val="20"/>
        </w:rPr>
        <w:t>:</w:t>
      </w:r>
    </w:p>
    <w:p w14:paraId="1E753473" w14:textId="77777777" w:rsidR="00953458" w:rsidRDefault="00953458" w:rsidP="00B74F9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7223"/>
      </w:tblGrid>
      <w:tr w:rsidR="00953458" w:rsidRPr="006C0637" w14:paraId="771232CA" w14:textId="77777777" w:rsidTr="00953458">
        <w:trPr>
          <w:trHeight w:val="575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E5AFE" w14:textId="77777777" w:rsidR="00953458" w:rsidRDefault="00953458" w:rsidP="0061277E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54C5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Cod.org.</w:t>
            </w:r>
          </w:p>
          <w:p w14:paraId="454F58DA" w14:textId="77777777" w:rsidR="00F54C55" w:rsidRDefault="00F54C55" w:rsidP="0061277E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  <w:p w14:paraId="367616EB" w14:textId="0A85AD20" w:rsidR="00F54C55" w:rsidRPr="00F54C55" w:rsidRDefault="00F54C55" w:rsidP="0061277E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0E31" w14:textId="77777777" w:rsidR="00953458" w:rsidRDefault="00953458" w:rsidP="0061277E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54C5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Ragione sociale:</w:t>
            </w:r>
          </w:p>
          <w:p w14:paraId="65161B9D" w14:textId="77777777" w:rsidR="00F54C55" w:rsidRDefault="00F54C55" w:rsidP="0061277E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  <w:p w14:paraId="6B5A022C" w14:textId="23F76623" w:rsidR="00F54C55" w:rsidRPr="00F54C55" w:rsidRDefault="00F54C55" w:rsidP="0061277E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525F8B76" w14:textId="77777777" w:rsidR="00953458" w:rsidRDefault="00953458" w:rsidP="00B74F9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6E927D7" w14:textId="77777777" w:rsidR="00953458" w:rsidRDefault="00953458" w:rsidP="00B74F9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3A42497" w14:textId="5DE5D6AC" w:rsidR="00953458" w:rsidRDefault="00953458" w:rsidP="006C0637">
      <w:pPr>
        <w:autoSpaceDE w:val="0"/>
        <w:autoSpaceDN w:val="0"/>
        <w:adjustRightInd w:val="0"/>
        <w:spacing w:line="276" w:lineRule="auto"/>
        <w:jc w:val="both"/>
      </w:pPr>
      <w:r>
        <w:rPr>
          <w:rFonts w:ascii="Arial" w:hAnsi="Arial" w:cs="Arial"/>
          <w:sz w:val="20"/>
          <w:szCs w:val="20"/>
        </w:rPr>
        <w:t xml:space="preserve">con la presente comunico </w:t>
      </w:r>
      <w:r w:rsidRPr="00953458">
        <w:rPr>
          <w:rFonts w:ascii="Arial" w:hAnsi="Arial" w:cs="Arial"/>
          <w:sz w:val="20"/>
          <w:szCs w:val="20"/>
        </w:rPr>
        <w:t>che si prevede di</w:t>
      </w:r>
      <w:r w:rsidRPr="00953458">
        <w:rPr>
          <w:rFonts w:ascii="Arial" w:hAnsi="Arial" w:cs="Arial"/>
          <w:b/>
          <w:bCs/>
          <w:sz w:val="20"/>
          <w:szCs w:val="20"/>
        </w:rPr>
        <w:t xml:space="preserve"> ricorrere alla garanzia di fideiussoria</w:t>
      </w:r>
      <w:r>
        <w:rPr>
          <w:rFonts w:ascii="Arial" w:hAnsi="Arial" w:cs="Arial"/>
          <w:sz w:val="20"/>
          <w:szCs w:val="20"/>
        </w:rPr>
        <w:t xml:space="preserve"> per le seguenti operazioni di IeFP </w:t>
      </w:r>
      <w:r w:rsidR="0011129E">
        <w:rPr>
          <w:rFonts w:ascii="Arial" w:hAnsi="Arial" w:cs="Arial"/>
          <w:sz w:val="20"/>
          <w:szCs w:val="20"/>
        </w:rPr>
        <w:t xml:space="preserve">(biennio 2022-2024) </w:t>
      </w:r>
      <w:r w:rsidR="00BF40F9">
        <w:rPr>
          <w:rFonts w:ascii="Arial" w:hAnsi="Arial" w:cs="Arial"/>
          <w:sz w:val="20"/>
          <w:szCs w:val="20"/>
        </w:rPr>
        <w:t>da avviare nell’</w:t>
      </w:r>
      <w:r>
        <w:rPr>
          <w:rFonts w:ascii="Arial" w:hAnsi="Arial" w:cs="Arial"/>
          <w:sz w:val="20"/>
          <w:szCs w:val="20"/>
        </w:rPr>
        <w:t xml:space="preserve">a.s. 2022/2023 candidate in risposta all’Invito di </w:t>
      </w:r>
      <w:r w:rsidRPr="00256F92">
        <w:rPr>
          <w:rFonts w:ascii="Arial" w:hAnsi="Arial" w:cs="Arial"/>
          <w:sz w:val="20"/>
          <w:szCs w:val="20"/>
        </w:rPr>
        <w:t xml:space="preserve">cui </w:t>
      </w:r>
      <w:r w:rsidRPr="00256F92">
        <w:rPr>
          <w:rFonts w:ascii="Arial" w:hAnsi="Arial" w:cs="Arial"/>
          <w:b/>
          <w:bCs/>
          <w:sz w:val="20"/>
          <w:szCs w:val="20"/>
        </w:rPr>
        <w:t>all</w:t>
      </w:r>
      <w:r w:rsidR="00BF40F9" w:rsidRPr="00256F92">
        <w:rPr>
          <w:rFonts w:ascii="Arial" w:hAnsi="Arial" w:cs="Arial"/>
          <w:b/>
          <w:bCs/>
          <w:sz w:val="20"/>
          <w:szCs w:val="20"/>
        </w:rPr>
        <w:t>’Allegato 1 della</w:t>
      </w:r>
      <w:r w:rsidRPr="00256F92">
        <w:rPr>
          <w:rFonts w:ascii="Arial" w:hAnsi="Arial" w:cs="Arial"/>
          <w:b/>
          <w:bCs/>
          <w:sz w:val="20"/>
          <w:szCs w:val="20"/>
        </w:rPr>
        <w:t xml:space="preserve"> DGR n. </w:t>
      </w:r>
      <w:r w:rsidR="00256F92">
        <w:rPr>
          <w:rFonts w:ascii="Arial" w:hAnsi="Arial" w:cs="Arial"/>
          <w:b/>
          <w:bCs/>
          <w:sz w:val="20"/>
          <w:szCs w:val="20"/>
        </w:rPr>
        <w:t>1131</w:t>
      </w:r>
      <w:r w:rsidRPr="00256F92">
        <w:rPr>
          <w:rFonts w:ascii="Arial" w:hAnsi="Arial" w:cs="Arial"/>
          <w:b/>
          <w:bCs/>
          <w:sz w:val="20"/>
          <w:szCs w:val="20"/>
        </w:rPr>
        <w:t>/2022:</w:t>
      </w:r>
    </w:p>
    <w:p w14:paraId="169F9858" w14:textId="3AF2CEE3" w:rsidR="00953458" w:rsidRDefault="00953458"/>
    <w:p w14:paraId="0FF7AB17" w14:textId="148AD5F9" w:rsidR="00953458" w:rsidRDefault="00953458" w:rsidP="00F54C5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6C0637">
        <w:rPr>
          <w:rFonts w:ascii="Arial" w:hAnsi="Arial" w:cs="Arial"/>
          <w:i/>
          <w:iCs/>
          <w:sz w:val="18"/>
          <w:szCs w:val="18"/>
        </w:rPr>
        <w:t xml:space="preserve">(indicare </w:t>
      </w:r>
      <w:r w:rsidR="006C0637" w:rsidRPr="006C0637">
        <w:rPr>
          <w:rFonts w:ascii="Arial" w:hAnsi="Arial" w:cs="Arial"/>
          <w:i/>
          <w:iCs/>
          <w:sz w:val="18"/>
          <w:szCs w:val="18"/>
        </w:rPr>
        <w:t xml:space="preserve">solo </w:t>
      </w:r>
      <w:r w:rsidRPr="006C0637">
        <w:rPr>
          <w:rFonts w:ascii="Arial" w:hAnsi="Arial" w:cs="Arial"/>
          <w:i/>
          <w:iCs/>
          <w:sz w:val="18"/>
          <w:szCs w:val="18"/>
        </w:rPr>
        <w:t xml:space="preserve">i Rif. PA </w:t>
      </w:r>
      <w:r w:rsidR="006C0637" w:rsidRPr="006C0637">
        <w:rPr>
          <w:rFonts w:ascii="Arial" w:hAnsi="Arial" w:cs="Arial"/>
          <w:i/>
          <w:iCs/>
          <w:sz w:val="18"/>
          <w:szCs w:val="18"/>
        </w:rPr>
        <w:t>delle operazioni per le quali si prevede di ricorrere alla garanzia fideiussoria)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8500"/>
      </w:tblGrid>
      <w:tr w:rsidR="00953458" w:rsidRPr="00F54C55" w14:paraId="0BC99607" w14:textId="1726A2A4" w:rsidTr="00953458">
        <w:trPr>
          <w:trHeight w:val="300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5E2D" w14:textId="77777777" w:rsidR="00953458" w:rsidRPr="00F54C55" w:rsidRDefault="00953458" w:rsidP="00F54C5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54C5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Rif. PA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3AAE" w14:textId="77777777" w:rsidR="00953458" w:rsidRPr="00F54C55" w:rsidRDefault="00953458" w:rsidP="00F54C5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953458" w:rsidRPr="00F54C55" w14:paraId="7B06B228" w14:textId="14E9FB88" w:rsidTr="00953458">
        <w:trPr>
          <w:trHeight w:val="30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4E6E" w14:textId="77777777" w:rsidR="00953458" w:rsidRPr="00F54C55" w:rsidRDefault="00953458" w:rsidP="00F54C5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54C5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Rif. PA</w:t>
            </w:r>
          </w:p>
        </w:tc>
        <w:tc>
          <w:tcPr>
            <w:tcW w:w="4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4D78" w14:textId="77777777" w:rsidR="00953458" w:rsidRPr="00F54C55" w:rsidRDefault="00953458" w:rsidP="00F54C5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953458" w:rsidRPr="00F54C55" w14:paraId="1972116D" w14:textId="4F9FF638" w:rsidTr="00953458">
        <w:trPr>
          <w:trHeight w:val="30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A224" w14:textId="77777777" w:rsidR="00953458" w:rsidRPr="00F54C55" w:rsidRDefault="00953458" w:rsidP="00F54C5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54C5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Rif. PA</w:t>
            </w:r>
          </w:p>
        </w:tc>
        <w:tc>
          <w:tcPr>
            <w:tcW w:w="4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A579" w14:textId="77777777" w:rsidR="00953458" w:rsidRPr="00F54C55" w:rsidRDefault="00953458" w:rsidP="00F54C5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953458" w:rsidRPr="00F54C55" w14:paraId="27A33F52" w14:textId="4199F8B6" w:rsidTr="00953458">
        <w:trPr>
          <w:trHeight w:val="30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4DFA" w14:textId="77777777" w:rsidR="00953458" w:rsidRPr="00F54C55" w:rsidRDefault="00953458" w:rsidP="00F54C5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54C5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Rif. PA</w:t>
            </w:r>
          </w:p>
        </w:tc>
        <w:tc>
          <w:tcPr>
            <w:tcW w:w="4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2B38" w14:textId="77777777" w:rsidR="00953458" w:rsidRPr="00F54C55" w:rsidRDefault="00953458" w:rsidP="00F54C5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953458" w:rsidRPr="00F54C55" w14:paraId="528D12A7" w14:textId="2171D9AA" w:rsidTr="00953458">
        <w:trPr>
          <w:trHeight w:val="30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FBEA" w14:textId="77777777" w:rsidR="00953458" w:rsidRPr="00F54C55" w:rsidRDefault="00953458" w:rsidP="00F54C5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54C5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Rif. PA</w:t>
            </w:r>
          </w:p>
        </w:tc>
        <w:tc>
          <w:tcPr>
            <w:tcW w:w="4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0BD4" w14:textId="77777777" w:rsidR="00953458" w:rsidRPr="00F54C55" w:rsidRDefault="00953458" w:rsidP="00F54C5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953458" w:rsidRPr="00F54C55" w14:paraId="7E3257BF" w14:textId="5AAA78EA" w:rsidTr="00953458">
        <w:trPr>
          <w:trHeight w:val="30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77EC" w14:textId="77777777" w:rsidR="00953458" w:rsidRPr="00F54C55" w:rsidRDefault="00953458" w:rsidP="00F54C5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54C5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Rif. PA</w:t>
            </w:r>
          </w:p>
        </w:tc>
        <w:tc>
          <w:tcPr>
            <w:tcW w:w="4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8BFD" w14:textId="77777777" w:rsidR="00953458" w:rsidRPr="00F54C55" w:rsidRDefault="00953458" w:rsidP="00F54C5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05FB3334" w14:textId="118BD6CC" w:rsidR="00B74F92" w:rsidRDefault="00B74F92"/>
    <w:p w14:paraId="3B35AF1C" w14:textId="77777777" w:rsidR="00AF5881" w:rsidRPr="007E5230" w:rsidRDefault="00AF5881" w:rsidP="007E523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D3B50FD" w14:textId="06BDDD75" w:rsidR="005A5CE4" w:rsidRDefault="005A5CE4"/>
    <w:p w14:paraId="3CE57B17" w14:textId="4AAFF3ED" w:rsidR="00AF5881" w:rsidRDefault="00AF5881"/>
    <w:p w14:paraId="5B2DAB61" w14:textId="77777777" w:rsidR="00AF5881" w:rsidRDefault="00AF5881"/>
    <w:p w14:paraId="10C75102" w14:textId="77777777" w:rsidR="005A5CE4" w:rsidRPr="005A5CE4" w:rsidRDefault="005A5CE4" w:rsidP="00AF5881">
      <w:pPr>
        <w:pStyle w:val="Default"/>
        <w:spacing w:after="240"/>
        <w:ind w:left="6372"/>
        <w:jc w:val="center"/>
        <w:rPr>
          <w:rFonts w:ascii="Arial" w:hAnsi="Arial" w:cs="Arial"/>
          <w:sz w:val="20"/>
          <w:szCs w:val="20"/>
        </w:rPr>
      </w:pPr>
      <w:r w:rsidRPr="005A5CE4">
        <w:rPr>
          <w:rFonts w:ascii="Arial" w:hAnsi="Arial" w:cs="Arial"/>
          <w:sz w:val="20"/>
          <w:szCs w:val="20"/>
        </w:rPr>
        <w:t xml:space="preserve">Il Legale Rappresentante </w:t>
      </w:r>
      <w:r w:rsidRPr="005A5CE4">
        <w:rPr>
          <w:rFonts w:ascii="Arial" w:hAnsi="Arial" w:cs="Arial"/>
          <w:sz w:val="20"/>
          <w:szCs w:val="20"/>
        </w:rPr>
        <w:br/>
        <w:t>(Nome e Cognome)</w:t>
      </w:r>
      <w:r w:rsidRPr="005A5CE4">
        <w:rPr>
          <w:rFonts w:ascii="Arial" w:hAnsi="Arial" w:cs="Arial"/>
          <w:sz w:val="20"/>
          <w:szCs w:val="20"/>
        </w:rPr>
        <w:br/>
      </w:r>
      <w:r w:rsidRPr="005A5CE4">
        <w:rPr>
          <w:rFonts w:ascii="Arial" w:hAnsi="Arial" w:cs="Arial"/>
          <w:i/>
          <w:sz w:val="20"/>
          <w:szCs w:val="20"/>
        </w:rPr>
        <w:br/>
        <w:t>documento firmato digitalmente</w:t>
      </w:r>
    </w:p>
    <w:p w14:paraId="00AD3B44" w14:textId="77777777" w:rsidR="005A5CE4" w:rsidRDefault="005A5CE4"/>
    <w:sectPr w:rsidR="005A5C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PSMT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92"/>
    <w:rsid w:val="0011129E"/>
    <w:rsid w:val="00256F92"/>
    <w:rsid w:val="002A1B97"/>
    <w:rsid w:val="005A5CE4"/>
    <w:rsid w:val="006C0637"/>
    <w:rsid w:val="00773886"/>
    <w:rsid w:val="007C7BAC"/>
    <w:rsid w:val="007E5230"/>
    <w:rsid w:val="00906863"/>
    <w:rsid w:val="00953458"/>
    <w:rsid w:val="00AF5881"/>
    <w:rsid w:val="00B74F92"/>
    <w:rsid w:val="00BB675B"/>
    <w:rsid w:val="00BF40F9"/>
    <w:rsid w:val="00C635FC"/>
    <w:rsid w:val="00F5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1471"/>
  <w15:chartTrackingRefBased/>
  <w15:docId w15:val="{B888A6B1-24CD-4CF6-AF69-4B4B958D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4F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A5CE4"/>
    <w:pPr>
      <w:widowControl w:val="0"/>
      <w:suppressAutoHyphens/>
      <w:autoSpaceDE w:val="0"/>
      <w:spacing w:after="0" w:line="240" w:lineRule="auto"/>
    </w:pPr>
    <w:rPr>
      <w:rFonts w:ascii="Times New Roman PSMT" w:eastAsia="Times New Roman" w:hAnsi="Times New Roman PSMT" w:cs="Times New Roman PSMT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Corghi Erika</dc:creator>
  <cp:keywords/>
  <dc:description/>
  <cp:lastModifiedBy>Arrighi Annamaria</cp:lastModifiedBy>
  <cp:revision>11</cp:revision>
  <dcterms:created xsi:type="dcterms:W3CDTF">2022-07-06T11:23:00Z</dcterms:created>
  <dcterms:modified xsi:type="dcterms:W3CDTF">2022-07-07T16:52:00Z</dcterms:modified>
</cp:coreProperties>
</file>